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30" w:rsidRDefault="00F72D30" w:rsidP="00F72D3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80C34">
        <w:rPr>
          <w:rFonts w:eastAsia="Calibri"/>
          <w:color w:val="000000"/>
          <w:sz w:val="28"/>
          <w:szCs w:val="28"/>
          <w:lang w:eastAsia="en-US"/>
        </w:rPr>
        <w:t>Энгельсский</w:t>
      </w:r>
      <w:proofErr w:type="spellEnd"/>
      <w:r w:rsidRPr="00580C34">
        <w:rPr>
          <w:rFonts w:eastAsia="Calibri"/>
          <w:color w:val="000000"/>
          <w:sz w:val="28"/>
          <w:szCs w:val="28"/>
          <w:lang w:eastAsia="en-US"/>
        </w:rPr>
        <w:t xml:space="preserve"> технологич</w:t>
      </w:r>
      <w:r>
        <w:rPr>
          <w:rFonts w:eastAsia="Calibri"/>
          <w:color w:val="000000"/>
          <w:sz w:val="28"/>
          <w:szCs w:val="28"/>
          <w:lang w:eastAsia="en-US"/>
        </w:rPr>
        <w:t>еский институт (филиал)</w:t>
      </w:r>
      <w:r w:rsidRPr="00127D7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72D30" w:rsidRPr="00580C34" w:rsidRDefault="00F72D30" w:rsidP="00F72D3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</w:t>
      </w:r>
      <w:r w:rsidRPr="00580C34">
        <w:rPr>
          <w:rFonts w:eastAsia="Calibri"/>
          <w:color w:val="000000"/>
          <w:sz w:val="28"/>
          <w:szCs w:val="28"/>
          <w:lang w:eastAsia="en-US"/>
        </w:rPr>
        <w:t xml:space="preserve"> «Саратовский государственный технический университет имени Гагарина Ю.А.»</w:t>
      </w:r>
    </w:p>
    <w:p w:rsidR="00062C1D" w:rsidRDefault="00062C1D" w:rsidP="00062C1D">
      <w:pPr>
        <w:jc w:val="center"/>
        <w:rPr>
          <w:sz w:val="28"/>
        </w:rPr>
      </w:pPr>
    </w:p>
    <w:p w:rsidR="00062C1D" w:rsidRDefault="00062C1D" w:rsidP="00062C1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«Технологии и оборудование химических, нефтегазовых и пищевых производств»</w:t>
      </w:r>
    </w:p>
    <w:p w:rsidR="00062C1D" w:rsidRDefault="00062C1D" w:rsidP="00062C1D">
      <w:pPr>
        <w:jc w:val="center"/>
        <w:rPr>
          <w:sz w:val="28"/>
        </w:rPr>
      </w:pPr>
    </w:p>
    <w:p w:rsidR="00BA10DF" w:rsidRDefault="00BA10DF" w:rsidP="00062C1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АННОТАЦИЯ</w:t>
      </w:r>
    </w:p>
    <w:p w:rsidR="00062C1D" w:rsidRDefault="00BA10DF" w:rsidP="00062C1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К РАБОЧЕЙ ПРОГРАММЕ</w:t>
      </w:r>
    </w:p>
    <w:p w:rsidR="00062C1D" w:rsidRDefault="00062C1D" w:rsidP="00062C1D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062C1D" w:rsidRDefault="00062C1D" w:rsidP="00062C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Б.1.3.1</w:t>
      </w:r>
      <w:r w:rsidR="004D055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1B347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«</w:t>
      </w:r>
      <w:r w:rsidR="001B3470" w:rsidRPr="001B3470">
        <w:rPr>
          <w:sz w:val="28"/>
          <w:szCs w:val="28"/>
          <w:u w:val="single"/>
        </w:rPr>
        <w:t>Управление качеством полимерных материалов и изделий</w:t>
      </w:r>
      <w:r>
        <w:rPr>
          <w:sz w:val="28"/>
          <w:szCs w:val="28"/>
          <w:u w:val="single"/>
        </w:rPr>
        <w:t>»</w:t>
      </w:r>
    </w:p>
    <w:p w:rsidR="00062C1D" w:rsidRDefault="00062C1D" w:rsidP="00062C1D">
      <w:pPr>
        <w:jc w:val="center"/>
      </w:pPr>
      <w:r>
        <w:t xml:space="preserve">направления подготовки </w:t>
      </w:r>
    </w:p>
    <w:p w:rsidR="00062C1D" w:rsidRDefault="00062C1D" w:rsidP="00062C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22.03.01 "Материаловедение и технологии материалов"</w:t>
      </w:r>
    </w:p>
    <w:p w:rsidR="00062C1D" w:rsidRDefault="00062C1D" w:rsidP="00062C1D">
      <w:pPr>
        <w:jc w:val="center"/>
        <w:rPr>
          <w:sz w:val="28"/>
          <w:szCs w:val="28"/>
          <w:u w:val="single"/>
        </w:rPr>
      </w:pPr>
    </w:p>
    <w:p w:rsidR="00062C1D" w:rsidRDefault="00062C1D" w:rsidP="00062C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1 «</w:t>
      </w:r>
      <w:r>
        <w:rPr>
          <w:sz w:val="28"/>
          <w:szCs w:val="28"/>
          <w:u w:val="single"/>
        </w:rPr>
        <w:t>Материаловедение, экспертиза материалов и управление качеством</w:t>
      </w:r>
      <w:r>
        <w:rPr>
          <w:sz w:val="28"/>
          <w:szCs w:val="28"/>
        </w:rPr>
        <w:t>»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4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7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76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7 семестр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нет</w:t>
      </w:r>
    </w:p>
    <w:p w:rsidR="00062C1D" w:rsidRDefault="00062C1D" w:rsidP="00062C1D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062C1D" w:rsidRDefault="00062C1D" w:rsidP="00062C1D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062C1D" w:rsidRDefault="00062C1D" w:rsidP="00062C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C1D" w:rsidRDefault="00062C1D" w:rsidP="00C514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7362" w:rsidRDefault="00127362" w:rsidP="00062C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A10DF" w:rsidRDefault="00127362" w:rsidP="00062C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A10DF" w:rsidRDefault="00BA10DF" w:rsidP="00062C1D">
      <w:pPr>
        <w:autoSpaceDE w:val="0"/>
        <w:autoSpaceDN w:val="0"/>
        <w:adjustRightInd w:val="0"/>
        <w:rPr>
          <w:sz w:val="28"/>
          <w:szCs w:val="28"/>
        </w:rPr>
      </w:pPr>
    </w:p>
    <w:p w:rsidR="00BA10DF" w:rsidRDefault="00BA10DF" w:rsidP="00062C1D">
      <w:pPr>
        <w:autoSpaceDE w:val="0"/>
        <w:autoSpaceDN w:val="0"/>
        <w:adjustRightInd w:val="0"/>
        <w:rPr>
          <w:sz w:val="28"/>
          <w:szCs w:val="28"/>
        </w:rPr>
      </w:pPr>
    </w:p>
    <w:p w:rsidR="00BA10DF" w:rsidRDefault="00BA10DF" w:rsidP="00062C1D">
      <w:pPr>
        <w:autoSpaceDE w:val="0"/>
        <w:autoSpaceDN w:val="0"/>
        <w:adjustRightInd w:val="0"/>
        <w:rPr>
          <w:sz w:val="28"/>
          <w:szCs w:val="28"/>
        </w:rPr>
      </w:pPr>
    </w:p>
    <w:p w:rsidR="00BA10DF" w:rsidRDefault="00BA10DF" w:rsidP="00BA1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0DF" w:rsidRDefault="00BA10DF" w:rsidP="00BA1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C1D" w:rsidRDefault="00F72D30" w:rsidP="00BA10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Энгельс 2022</w:t>
      </w:r>
    </w:p>
    <w:p w:rsidR="00127362" w:rsidRDefault="00127362" w:rsidP="00127362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Цели и задачи  освоения дисциплины</w:t>
      </w:r>
    </w:p>
    <w:p w:rsidR="00127362" w:rsidRDefault="00127362" w:rsidP="00127362">
      <w:pPr>
        <w:jc w:val="center"/>
        <w:rPr>
          <w:sz w:val="28"/>
        </w:rPr>
      </w:pPr>
    </w:p>
    <w:p w:rsidR="00127362" w:rsidRDefault="00127362" w:rsidP="007871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преподавания дисциплины – </w:t>
      </w:r>
      <w:r>
        <w:rPr>
          <w:sz w:val="28"/>
          <w:szCs w:val="28"/>
        </w:rPr>
        <w:t xml:space="preserve">изучение  студентами  современного состояния в области управления качеством  полимерных  материалов и изделий на их основе на отечественных предприятиях; </w:t>
      </w:r>
      <w:r w:rsidR="00CB5A58">
        <w:rPr>
          <w:sz w:val="28"/>
          <w:szCs w:val="28"/>
        </w:rPr>
        <w:t xml:space="preserve">вопросов  нормативного и метрологического обеспечения контроля качества полимерных материалов и изделий, а также  </w:t>
      </w:r>
      <w:r>
        <w:rPr>
          <w:sz w:val="28"/>
          <w:szCs w:val="28"/>
        </w:rPr>
        <w:t xml:space="preserve">освоение  ими основ управления качеством полимерной продукции. </w:t>
      </w:r>
    </w:p>
    <w:p w:rsidR="00127362" w:rsidRDefault="00127362" w:rsidP="007871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</w:t>
      </w:r>
      <w:r>
        <w:rPr>
          <w:b/>
          <w:sz w:val="28"/>
        </w:rPr>
        <w:t xml:space="preserve">Задачи изучения дисциплины </w:t>
      </w:r>
      <w:r>
        <w:rPr>
          <w:sz w:val="28"/>
          <w:szCs w:val="28"/>
        </w:rPr>
        <w:t>заключаются в подготовке бакалавра, отвечающего основным профессиональным требованиям:</w:t>
      </w:r>
    </w:p>
    <w:p w:rsidR="00127362" w:rsidRDefault="00127362" w:rsidP="007871E7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изучение современных тенденций в области управления качеством полимерных материалов и композитов, а также  технологий их реализации в мировой и отечественной практике;</w:t>
      </w:r>
    </w:p>
    <w:p w:rsidR="00127362" w:rsidRDefault="00127362" w:rsidP="0012736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-</w:t>
      </w:r>
      <w:r w:rsidRPr="00127362">
        <w:rPr>
          <w:sz w:val="28"/>
        </w:rPr>
        <w:t xml:space="preserve"> </w:t>
      </w:r>
      <w:r>
        <w:rPr>
          <w:sz w:val="28"/>
        </w:rPr>
        <w:t xml:space="preserve">освоение основных нормативных документов в области оценки качества полимерных материалов и их метрологического обеспечения; </w:t>
      </w:r>
    </w:p>
    <w:p w:rsidR="00127362" w:rsidRDefault="00127362" w:rsidP="00127362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-</w:t>
      </w:r>
      <w:r w:rsidRPr="00127362">
        <w:rPr>
          <w:sz w:val="28"/>
        </w:rPr>
        <w:t xml:space="preserve"> </w:t>
      </w:r>
      <w:r>
        <w:rPr>
          <w:sz w:val="28"/>
        </w:rPr>
        <w:t xml:space="preserve">изучение особенностей организации процессов  управления качеством полимерной продукции на российских промышленных предприятиях; </w:t>
      </w:r>
    </w:p>
    <w:p w:rsidR="00127362" w:rsidRDefault="00127362" w:rsidP="00127362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овладение навыками практического применения полученных знаний.</w:t>
      </w:r>
    </w:p>
    <w:p w:rsidR="00127362" w:rsidRDefault="00127362" w:rsidP="00127362">
      <w:pPr>
        <w:spacing w:line="276" w:lineRule="auto"/>
        <w:ind w:firstLine="720"/>
        <w:jc w:val="both"/>
        <w:rPr>
          <w:sz w:val="28"/>
        </w:rPr>
      </w:pPr>
    </w:p>
    <w:p w:rsidR="00127362" w:rsidRDefault="00127362" w:rsidP="00127362">
      <w:pPr>
        <w:pStyle w:val="a3"/>
        <w:spacing w:line="276" w:lineRule="auto"/>
        <w:ind w:left="360" w:firstLine="0"/>
        <w:rPr>
          <w:b/>
          <w:szCs w:val="28"/>
        </w:rPr>
      </w:pPr>
      <w:r>
        <w:rPr>
          <w:b/>
          <w:szCs w:val="28"/>
        </w:rPr>
        <w:t xml:space="preserve">   2. Место дисциплины в структуре ООП </w:t>
      </w:r>
      <w:proofErr w:type="gramStart"/>
      <w:r>
        <w:rPr>
          <w:b/>
          <w:szCs w:val="28"/>
        </w:rPr>
        <w:t>ВО</w:t>
      </w:r>
      <w:proofErr w:type="gramEnd"/>
    </w:p>
    <w:p w:rsidR="00127362" w:rsidRDefault="00127362" w:rsidP="00127362">
      <w:pPr>
        <w:pStyle w:val="a3"/>
        <w:spacing w:line="276" w:lineRule="auto"/>
        <w:rPr>
          <w:szCs w:val="28"/>
        </w:rPr>
      </w:pPr>
      <w:r>
        <w:rPr>
          <w:szCs w:val="28"/>
        </w:rPr>
        <w:t>Дисциплина Б.1.3.1</w:t>
      </w:r>
      <w:r w:rsidR="007871E7">
        <w:rPr>
          <w:szCs w:val="28"/>
        </w:rPr>
        <w:t>2</w:t>
      </w:r>
      <w:r>
        <w:rPr>
          <w:szCs w:val="28"/>
        </w:rPr>
        <w:t>.2 «Нормативное и метрологическое обеспечение качества полимерных материалов и  изделий» относится к дисциплинам по выбору.</w:t>
      </w:r>
    </w:p>
    <w:p w:rsidR="00127362" w:rsidRDefault="00127362" w:rsidP="00127362">
      <w:pPr>
        <w:pStyle w:val="a3"/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>
        <w:t xml:space="preserve">Для изучения данной дисциплины необходимо усвоение таких  дисциплин  как </w:t>
      </w:r>
      <w:r>
        <w:rPr>
          <w:szCs w:val="28"/>
        </w:rPr>
        <w:t xml:space="preserve"> «Математика», «Физика»,</w:t>
      </w:r>
      <w:r w:rsidR="00C51417">
        <w:rPr>
          <w:szCs w:val="28"/>
        </w:rPr>
        <w:t xml:space="preserve"> </w:t>
      </w:r>
      <w:r>
        <w:t>«Химия»,</w:t>
      </w:r>
      <w:r w:rsidR="00C51417">
        <w:t xml:space="preserve"> «</w:t>
      </w:r>
      <w:r>
        <w:t>Органическая химия</w:t>
      </w:r>
      <w:r>
        <w:rPr>
          <w:szCs w:val="28"/>
        </w:rPr>
        <w:t xml:space="preserve">»,. «Экология», </w:t>
      </w:r>
      <w:r w:rsidR="00C51417">
        <w:rPr>
          <w:szCs w:val="28"/>
        </w:rPr>
        <w:t>«Материало</w:t>
      </w:r>
      <w:r>
        <w:rPr>
          <w:szCs w:val="28"/>
        </w:rPr>
        <w:t>ведение», «Технология конструкционных материалов», «Метрология, стандартизация, сертификация», «Всеобщее управление качеством», «Основы технического регулирования», «Физико-химия материалов»,</w:t>
      </w:r>
      <w:r>
        <w:t xml:space="preserve"> </w:t>
      </w:r>
      <w:r>
        <w:rPr>
          <w:szCs w:val="28"/>
        </w:rPr>
        <w:t>«Полимерное  материаловедение»,</w:t>
      </w:r>
      <w:r>
        <w:t xml:space="preserve"> </w:t>
      </w:r>
      <w:r>
        <w:rPr>
          <w:szCs w:val="28"/>
        </w:rPr>
        <w:t>«Экспертная оценка качества материалов»,</w:t>
      </w:r>
      <w:r>
        <w:t xml:space="preserve"> </w:t>
      </w:r>
      <w:r>
        <w:rPr>
          <w:szCs w:val="28"/>
        </w:rPr>
        <w:t>«Технология полимерных материалов».</w:t>
      </w:r>
      <w:proofErr w:type="gramEnd"/>
    </w:p>
    <w:p w:rsidR="00127362" w:rsidRDefault="00127362" w:rsidP="00127362">
      <w:pPr>
        <w:pStyle w:val="a3"/>
        <w:spacing w:line="276" w:lineRule="auto"/>
        <w:ind w:firstLine="0"/>
        <w:rPr>
          <w:color w:val="FF0000"/>
          <w:szCs w:val="28"/>
        </w:rPr>
      </w:pPr>
    </w:p>
    <w:p w:rsidR="0034439A" w:rsidRDefault="0034439A" w:rsidP="0034439A">
      <w:pPr>
        <w:pStyle w:val="a3"/>
        <w:spacing w:line="276" w:lineRule="auto"/>
        <w:ind w:firstLine="0"/>
        <w:rPr>
          <w:b/>
          <w:szCs w:val="28"/>
        </w:rPr>
      </w:pPr>
      <w:r>
        <w:rPr>
          <w:color w:val="FF0000"/>
          <w:szCs w:val="28"/>
        </w:rPr>
        <w:t xml:space="preserve">                  </w:t>
      </w:r>
      <w:r>
        <w:t xml:space="preserve"> </w:t>
      </w:r>
      <w:r>
        <w:rPr>
          <w:b/>
          <w:szCs w:val="28"/>
        </w:rPr>
        <w:t>3.Требования к результатам освоения дисциплины</w:t>
      </w:r>
    </w:p>
    <w:p w:rsidR="0034439A" w:rsidRDefault="0034439A" w:rsidP="0034439A">
      <w:pPr>
        <w:pStyle w:val="a3"/>
        <w:spacing w:line="276" w:lineRule="auto"/>
        <w:ind w:firstLine="0"/>
        <w:rPr>
          <w:color w:val="FF0000"/>
          <w:szCs w:val="28"/>
        </w:rPr>
      </w:pPr>
    </w:p>
    <w:p w:rsidR="0034439A" w:rsidRDefault="0034439A" w:rsidP="00344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34439A" w:rsidRDefault="0034439A" w:rsidP="0034439A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ПК-4</w:t>
      </w:r>
      <w:r>
        <w:rPr>
          <w:rFonts w:asciiTheme="minorHAnsi" w:hAnsiTheme="minorHAnsi"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способности использовать в исследованиях и расчётах знаний о методах исследования, анализа, диагностики и моделирования свойств </w:t>
      </w:r>
      <w:r>
        <w:rPr>
          <w:sz w:val="28"/>
          <w:szCs w:val="28"/>
        </w:rPr>
        <w:lastRenderedPageBreak/>
        <w:t>веществ (материалов), физических и химических процессах, протекающих в материалах при их получении, обработке и модификации;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ПК-5</w:t>
      </w:r>
      <w:r>
        <w:rPr>
          <w:sz w:val="28"/>
          <w:szCs w:val="28"/>
        </w:rPr>
        <w:t xml:space="preserve"> – готовности выполнять комплексные исследования и испытания при изучении материалов и изделий, включая стандартные и сертификационные, процессов их производства, обработки и модификации;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ПК-11 – способности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учётом требований технологичности, экономичности, надёжности и долговечности, </w:t>
      </w:r>
      <w:proofErr w:type="spellStart"/>
      <w:proofErr w:type="gramStart"/>
      <w:r>
        <w:rPr>
          <w:sz w:val="28"/>
          <w:szCs w:val="28"/>
        </w:rPr>
        <w:t>экологичес</w:t>
      </w:r>
      <w:proofErr w:type="spellEnd"/>
      <w:r>
        <w:rPr>
          <w:sz w:val="28"/>
          <w:szCs w:val="28"/>
        </w:rPr>
        <w:t>-ких</w:t>
      </w:r>
      <w:proofErr w:type="gramEnd"/>
      <w:r>
        <w:rPr>
          <w:sz w:val="28"/>
          <w:szCs w:val="28"/>
        </w:rPr>
        <w:t xml:space="preserve"> последствий их применения при проектировании высокотехнологичных процессов.</w:t>
      </w:r>
    </w:p>
    <w:p w:rsidR="0034439A" w:rsidRDefault="0034439A" w:rsidP="0034439A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Студент должен</w:t>
      </w:r>
    </w:p>
    <w:p w:rsidR="0034439A" w:rsidRDefault="0034439A" w:rsidP="0034439A">
      <w:pPr>
        <w:pStyle w:val="a3"/>
        <w:spacing w:line="276" w:lineRule="auto"/>
      </w:pPr>
      <w:r>
        <w:t>знать: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  <w:szCs w:val="28"/>
        </w:rPr>
        <w:t>методы исследования, анализа, диагностики и моделирования свойств веществ (материалов), физические и химические процессы, протекающие в материалах при их получении, обработке и модификации</w:t>
      </w:r>
      <w:r>
        <w:rPr>
          <w:sz w:val="28"/>
        </w:rPr>
        <w:t>;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 методики для проведения комплексных </w:t>
      </w:r>
      <w:r>
        <w:rPr>
          <w:sz w:val="28"/>
          <w:szCs w:val="28"/>
        </w:rPr>
        <w:t>исследований и испытаний при изучении материалов и изделий, включая стандартные и сертификационные, процессов их производства, обработки и модификации;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  <w:szCs w:val="28"/>
        </w:rPr>
        <w:t>основные типы актуальных неорганических и органических материалов, принципы их выбора  для заданных условий эксплуатации с учётом современных требований высокотехнологичных процессов</w:t>
      </w:r>
      <w:r>
        <w:rPr>
          <w:sz w:val="28"/>
        </w:rPr>
        <w:t>.</w:t>
      </w:r>
    </w:p>
    <w:p w:rsidR="0034439A" w:rsidRDefault="0034439A" w:rsidP="0034439A">
      <w:pPr>
        <w:pStyle w:val="a5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34439A" w:rsidRDefault="0034439A" w:rsidP="0034439A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360" w:firstLine="349"/>
        <w:jc w:val="both"/>
      </w:pPr>
      <w:r>
        <w:rPr>
          <w:sz w:val="28"/>
          <w:szCs w:val="28"/>
        </w:rPr>
        <w:t>применять усвоенные компетенции для решения производственно-технологических, научно-исследовательских и  проектно-технологических  задач</w:t>
      </w:r>
      <w:r>
        <w:t>.</w:t>
      </w:r>
    </w:p>
    <w:p w:rsidR="0034439A" w:rsidRDefault="0034439A">
      <w:r>
        <w:t xml:space="preserve"> </w:t>
      </w:r>
    </w:p>
    <w:p w:rsidR="00CC1685" w:rsidRDefault="00CC1685"/>
    <w:p w:rsidR="00D95F64" w:rsidRPr="00BA10DF" w:rsidRDefault="00D95F64" w:rsidP="00BA10DF">
      <w:pPr>
        <w:spacing w:after="200" w:line="276" w:lineRule="auto"/>
        <w:rPr>
          <w:b/>
          <w:sz w:val="27"/>
          <w:szCs w:val="27"/>
        </w:rPr>
      </w:pPr>
    </w:p>
    <w:sectPr w:rsidR="00D95F64" w:rsidRPr="00BA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31"/>
    <w:multiLevelType w:val="hybridMultilevel"/>
    <w:tmpl w:val="B55C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0B6B"/>
    <w:multiLevelType w:val="hybridMultilevel"/>
    <w:tmpl w:val="640A68FE"/>
    <w:lvl w:ilvl="0" w:tplc="6652F3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D1304C"/>
    <w:multiLevelType w:val="hybridMultilevel"/>
    <w:tmpl w:val="24CADE74"/>
    <w:lvl w:ilvl="0" w:tplc="ADC8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88D0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164B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0B6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E6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2466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1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B3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92E6E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CB"/>
    <w:rsid w:val="00062C1D"/>
    <w:rsid w:val="0009277C"/>
    <w:rsid w:val="00127362"/>
    <w:rsid w:val="00136617"/>
    <w:rsid w:val="001B3470"/>
    <w:rsid w:val="002C2003"/>
    <w:rsid w:val="002D2CCB"/>
    <w:rsid w:val="003012D1"/>
    <w:rsid w:val="0034439A"/>
    <w:rsid w:val="004D0552"/>
    <w:rsid w:val="006139D3"/>
    <w:rsid w:val="007205BD"/>
    <w:rsid w:val="00725CCE"/>
    <w:rsid w:val="00750B0E"/>
    <w:rsid w:val="007871E7"/>
    <w:rsid w:val="0093581D"/>
    <w:rsid w:val="00946C68"/>
    <w:rsid w:val="009D3769"/>
    <w:rsid w:val="00BA10DF"/>
    <w:rsid w:val="00C51417"/>
    <w:rsid w:val="00C870A3"/>
    <w:rsid w:val="00CB5A58"/>
    <w:rsid w:val="00CC1685"/>
    <w:rsid w:val="00D95F64"/>
    <w:rsid w:val="00F72D30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2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273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7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443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4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16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95F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7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3012D1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99"/>
    <w:rsid w:val="0030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1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2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273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7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443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4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16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95F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7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3012D1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99"/>
    <w:rsid w:val="0030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1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апапапа</cp:lastModifiedBy>
  <cp:revision>3</cp:revision>
  <dcterms:created xsi:type="dcterms:W3CDTF">2023-09-17T14:46:00Z</dcterms:created>
  <dcterms:modified xsi:type="dcterms:W3CDTF">2023-09-17T14:46:00Z</dcterms:modified>
</cp:coreProperties>
</file>